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8"/>
        <w:gridCol w:w="1182"/>
        <w:gridCol w:w="171"/>
        <w:gridCol w:w="1477"/>
        <w:gridCol w:w="1846"/>
        <w:gridCol w:w="2612"/>
      </w:tblGrid>
      <w:tr w:rsidR="004E4924" w:rsidTr="004E4924">
        <w:trPr>
          <w:cantSplit/>
          <w:trHeight w:hRule="exact" w:val="454"/>
          <w:jc w:val="center"/>
        </w:trPr>
        <w:tc>
          <w:tcPr>
            <w:tcW w:w="2400" w:type="dxa"/>
            <w:gridSpan w:val="2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924" w:rsidRDefault="004E4924" w:rsidP="0026570C">
            <w:pPr>
              <w:pStyle w:val="tabela11"/>
              <w:rPr>
                <w:sz w:val="20"/>
              </w:rPr>
            </w:pPr>
            <w:r>
              <w:rPr>
                <w:sz w:val="20"/>
              </w:rPr>
              <w:t>predmet</w:t>
            </w:r>
          </w:p>
        </w:tc>
        <w:tc>
          <w:tcPr>
            <w:tcW w:w="6106" w:type="dxa"/>
            <w:gridSpan w:val="4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4E4924" w:rsidRDefault="004C2E28" w:rsidP="00847264">
            <w:pPr>
              <w:pStyle w:val="NASLOV"/>
              <w:rPr>
                <w:i w:val="0"/>
                <w:iCs/>
              </w:rPr>
            </w:pPr>
            <w:r>
              <w:rPr>
                <w:i w:val="0"/>
                <w:iCs/>
              </w:rPr>
              <w:t>metaln</w:t>
            </w:r>
            <w:r w:rsidR="00847264">
              <w:rPr>
                <w:i w:val="0"/>
                <w:iCs/>
              </w:rPr>
              <w:t>i mostovi</w:t>
            </w:r>
          </w:p>
        </w:tc>
      </w:tr>
      <w:tr w:rsidR="004E4924" w:rsidTr="004E4924">
        <w:trPr>
          <w:cantSplit/>
          <w:trHeight w:val="454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924" w:rsidRDefault="004E4924" w:rsidP="0026570C">
            <w:pPr>
              <w:pStyle w:val="tabela11"/>
              <w:rPr>
                <w:sz w:val="20"/>
              </w:rPr>
            </w:pPr>
            <w:r>
              <w:rPr>
                <w:sz w:val="20"/>
              </w:rPr>
              <w:t>VODITELJ PREDMETA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4E4924" w:rsidRDefault="002256B5" w:rsidP="002256B5">
            <w:pPr>
              <w:pStyle w:val="tabela22"/>
            </w:pPr>
            <w:r>
              <w:t>Doc</w:t>
            </w:r>
            <w:r w:rsidR="004E4924">
              <w:t xml:space="preserve">.dr. </w:t>
            </w:r>
            <w:r>
              <w:t>Ismar Imamović</w:t>
            </w:r>
          </w:p>
        </w:tc>
        <w:bookmarkStart w:id="0" w:name="_GoBack"/>
        <w:bookmarkEnd w:id="0"/>
      </w:tr>
      <w:tr w:rsidR="004E4924" w:rsidTr="004E4924">
        <w:trPr>
          <w:cantSplit/>
          <w:trHeight w:val="45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924" w:rsidRDefault="004E4924" w:rsidP="0026570C">
            <w:pPr>
              <w:pStyle w:val="Styletabela11Centered1"/>
              <w:rPr>
                <w:sz w:val="20"/>
              </w:rPr>
            </w:pPr>
            <w:r>
              <w:rPr>
                <w:sz w:val="20"/>
              </w:rPr>
              <w:t>šifra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924" w:rsidRDefault="004E4924" w:rsidP="0026570C">
            <w:pPr>
              <w:pStyle w:val="Styletabela11Centered1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924" w:rsidRDefault="004E4924" w:rsidP="0026570C">
            <w:pPr>
              <w:pStyle w:val="Styletabela11Centered1"/>
              <w:rPr>
                <w:sz w:val="20"/>
              </w:rPr>
            </w:pPr>
            <w:r>
              <w:rPr>
                <w:sz w:val="20"/>
              </w:rPr>
              <w:t>semestar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924" w:rsidRDefault="004E4924" w:rsidP="0026570C">
            <w:pPr>
              <w:pStyle w:val="tabela1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SATI NASTAVE</w:t>
            </w:r>
          </w:p>
          <w:p w:rsidR="004E4924" w:rsidRDefault="004E4924" w:rsidP="0026570C">
            <w:pPr>
              <w:pStyle w:val="Styletabela11Centered1"/>
              <w:rPr>
                <w:sz w:val="20"/>
              </w:rPr>
            </w:pPr>
            <w:r>
              <w:rPr>
                <w:sz w:val="20"/>
              </w:rPr>
              <w:t>p+v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E4924" w:rsidRDefault="004E4924" w:rsidP="0026570C">
            <w:pPr>
              <w:pStyle w:val="Styletabela11Centered1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</w:tr>
      <w:tr w:rsidR="004E4924" w:rsidTr="004E4924">
        <w:trPr>
          <w:cantSplit/>
          <w:trHeight w:val="45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4E4924" w:rsidRDefault="004E4924" w:rsidP="0026570C">
            <w:pPr>
              <w:pStyle w:val="tabela22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4E4924" w:rsidRDefault="002256B5" w:rsidP="0026570C">
            <w:pPr>
              <w:pStyle w:val="tabela22"/>
            </w:pPr>
            <w:r>
              <w:t>izborni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4E4924" w:rsidRDefault="00E13740" w:rsidP="0026570C">
            <w:pPr>
              <w:pStyle w:val="tabela22"/>
            </w:pPr>
            <w:r>
              <w:t>I</w:t>
            </w:r>
            <w:r w:rsidR="00B63A21">
              <w:t>I</w:t>
            </w:r>
            <w:r w:rsidR="002256B5">
              <w:t>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4E4924" w:rsidRDefault="002256B5" w:rsidP="003407CB">
            <w:pPr>
              <w:pStyle w:val="tabela22"/>
            </w:pPr>
            <w:r>
              <w:t>2</w:t>
            </w:r>
            <w:r w:rsidR="004E4924">
              <w:t>+</w:t>
            </w:r>
            <w:r w:rsidR="00E13740"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</w:tcPr>
          <w:p w:rsidR="004E4924" w:rsidRDefault="004E4924" w:rsidP="0026570C">
            <w:pPr>
              <w:pStyle w:val="tabela22"/>
            </w:pPr>
          </w:p>
        </w:tc>
      </w:tr>
      <w:tr w:rsidR="004E4924" w:rsidTr="004E4924">
        <w:trPr>
          <w:cantSplit/>
          <w:trHeight w:hRule="exact" w:val="454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E4924" w:rsidRDefault="000B595E" w:rsidP="000B595E">
            <w:pPr>
              <w:pStyle w:val="Styletabela11Centered1"/>
              <w:rPr>
                <w:sz w:val="20"/>
              </w:rPr>
            </w:pPr>
            <w:r>
              <w:rPr>
                <w:sz w:val="20"/>
              </w:rPr>
              <w:t>ciljevi</w:t>
            </w:r>
          </w:p>
        </w:tc>
      </w:tr>
      <w:tr w:rsidR="004E4924" w:rsidTr="002256B5">
        <w:trPr>
          <w:cantSplit/>
          <w:trHeight w:hRule="exact" w:val="905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E4924" w:rsidRDefault="002256B5" w:rsidP="002256B5">
            <w:pPr>
              <w:pStyle w:val="tabela33"/>
              <w:spacing w:before="0"/>
              <w:ind w:left="357" w:hanging="357"/>
              <w:jc w:val="both"/>
            </w:pPr>
            <w:r>
              <w:rPr>
                <w:lang w:val="bs-Latn-BA"/>
              </w:rPr>
              <w:t>Upoznavanje sa osnovama proračuna i konstruisanja čeličnih mostova.</w:t>
            </w:r>
          </w:p>
        </w:tc>
      </w:tr>
      <w:tr w:rsidR="001529CD" w:rsidTr="000B595E">
        <w:trPr>
          <w:cantSplit/>
          <w:trHeight w:hRule="exact" w:val="564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29CD" w:rsidRPr="000B595E" w:rsidRDefault="000B595E" w:rsidP="001529CD">
            <w:pPr>
              <w:pStyle w:val="Styletabela11Centered1"/>
              <w:rPr>
                <w:sz w:val="20"/>
              </w:rPr>
            </w:pPr>
            <w:r w:rsidRPr="000B595E">
              <w:rPr>
                <w:sz w:val="20"/>
              </w:rPr>
              <w:t>ISHODI UČENJA</w:t>
            </w:r>
          </w:p>
        </w:tc>
      </w:tr>
      <w:tr w:rsidR="000B595E" w:rsidTr="004C2E28">
        <w:trPr>
          <w:cantSplit/>
          <w:trHeight w:hRule="exact" w:val="609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595E" w:rsidRPr="000B595E" w:rsidRDefault="004C2E28" w:rsidP="002256B5">
            <w:pPr>
              <w:pStyle w:val="tabela33"/>
              <w:spacing w:before="0"/>
              <w:ind w:left="357" w:hanging="357"/>
              <w:jc w:val="both"/>
            </w:pPr>
            <w:r>
              <w:rPr>
                <w:rFonts w:cs="Tahoma"/>
              </w:rPr>
              <w:t xml:space="preserve">Stiče se mogućnost oblikovanja i analize </w:t>
            </w:r>
            <w:r w:rsidR="002256B5">
              <w:rPr>
                <w:rFonts w:cs="Tahoma"/>
              </w:rPr>
              <w:t>čeličnih mostova</w:t>
            </w:r>
            <w:r>
              <w:rPr>
                <w:rFonts w:cs="Tahoma"/>
              </w:rPr>
              <w:t>.</w:t>
            </w:r>
          </w:p>
        </w:tc>
      </w:tr>
      <w:tr w:rsidR="004E4924" w:rsidTr="00D451CD">
        <w:trPr>
          <w:cantSplit/>
          <w:trHeight w:hRule="exact" w:val="609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noWrap/>
            <w:vAlign w:val="center"/>
          </w:tcPr>
          <w:p w:rsidR="004E4924" w:rsidRDefault="004E4924" w:rsidP="0026570C">
            <w:pPr>
              <w:pStyle w:val="Styletabela11Centered1"/>
              <w:rPr>
                <w:sz w:val="20"/>
              </w:rPr>
            </w:pPr>
            <w:r>
              <w:rPr>
                <w:sz w:val="20"/>
              </w:rPr>
              <w:t>sadržaj predmeta</w:t>
            </w:r>
          </w:p>
        </w:tc>
      </w:tr>
      <w:tr w:rsidR="004E4924" w:rsidTr="004C2E28">
        <w:trPr>
          <w:cantSplit/>
          <w:trHeight w:hRule="exact" w:val="3165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noWrap/>
            <w:vAlign w:val="center"/>
          </w:tcPr>
          <w:p w:rsidR="002256B5" w:rsidRPr="002256B5" w:rsidRDefault="002256B5" w:rsidP="004644DD">
            <w:pPr>
              <w:pStyle w:val="tabela33"/>
              <w:numPr>
                <w:ilvl w:val="0"/>
                <w:numId w:val="0"/>
              </w:numPr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Historijski </w:t>
            </w:r>
            <w:r w:rsidR="007D1929">
              <w:rPr>
                <w:lang w:val="bs-Latn-BA"/>
              </w:rPr>
              <w:t>razvoj čeličnih mostova</w:t>
            </w:r>
            <w:r>
              <w:rPr>
                <w:lang w:val="bs-Latn-BA"/>
              </w:rPr>
              <w:t>. Osnove za izradu dispozicionih rješenja.</w:t>
            </w:r>
            <w:r w:rsidR="007D1929">
              <w:rPr>
                <w:lang w:val="bs-Latn-BA"/>
              </w:rPr>
              <w:t xml:space="preserve"> Željeznički mostovi(kolovoz i kolovozni nosači, spregovi i ukručenja, glavni nosači). Drumski mostovi (kolovozne konstrukcija, spregovi i ukručenja, glavni nosači). Opterećenja željezničkih, drumskih i pješačkih mostova prema Eurokodu. Konstruktivni sistemi željezničkih, drumskih i pješačkih mostova (gredni mostovi, okvirni mostovi, lučni mostovi, mostovi sa kosim kablovima i viseći mostovi). Izvođenje i montaža. Prikaz reprezentativnih mostova različitih konstruktivnih sistema. </w:t>
            </w:r>
          </w:p>
          <w:p w:rsidR="004C2E28" w:rsidRPr="00CD6209" w:rsidRDefault="004C2E28" w:rsidP="004C2E28">
            <w:pPr>
              <w:pStyle w:val="tabela33"/>
              <w:numPr>
                <w:ilvl w:val="0"/>
                <w:numId w:val="0"/>
              </w:numPr>
              <w:jc w:val="both"/>
              <w:rPr>
                <w:lang w:val="bs-Latn-BA"/>
              </w:rPr>
            </w:pPr>
          </w:p>
          <w:p w:rsidR="004E4924" w:rsidRDefault="004E4924" w:rsidP="004C2E28">
            <w:pPr>
              <w:pStyle w:val="BodyText"/>
              <w:spacing w:line="240" w:lineRule="auto"/>
              <w:ind w:left="360"/>
            </w:pPr>
          </w:p>
        </w:tc>
      </w:tr>
      <w:tr w:rsidR="004E4924" w:rsidTr="004E4924">
        <w:trPr>
          <w:cantSplit/>
          <w:trHeight w:hRule="exact" w:val="481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noWrap/>
            <w:vAlign w:val="center"/>
          </w:tcPr>
          <w:p w:rsidR="004E4924" w:rsidRDefault="004E4924" w:rsidP="0026570C">
            <w:pPr>
              <w:pStyle w:val="Styletabela11Centered1"/>
              <w:rPr>
                <w:sz w:val="20"/>
              </w:rPr>
            </w:pPr>
            <w:r>
              <w:rPr>
                <w:sz w:val="20"/>
              </w:rPr>
              <w:t>preporučena literatura</w:t>
            </w:r>
          </w:p>
        </w:tc>
      </w:tr>
      <w:tr w:rsidR="004E4924" w:rsidTr="004C2E28">
        <w:trPr>
          <w:cantSplit/>
          <w:trHeight w:hRule="exact" w:val="1788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noWrap/>
            <w:vAlign w:val="center"/>
          </w:tcPr>
          <w:p w:rsidR="004C2E28" w:rsidRPr="00D87184" w:rsidRDefault="004C2E28" w:rsidP="004C2E28">
            <w:pPr>
              <w:pStyle w:val="tabela33"/>
              <w:numPr>
                <w:ilvl w:val="0"/>
                <w:numId w:val="17"/>
              </w:numPr>
              <w:rPr>
                <w:lang w:val="bs-Latn-BA"/>
              </w:rPr>
            </w:pPr>
            <w:r w:rsidRPr="00D87184">
              <w:rPr>
                <w:lang w:val="bs-Latn-BA"/>
              </w:rPr>
              <w:t>Čeličn</w:t>
            </w:r>
            <w:r w:rsidR="004644DD">
              <w:rPr>
                <w:lang w:val="bs-Latn-BA"/>
              </w:rPr>
              <w:t>i mostovi</w:t>
            </w:r>
            <w:r w:rsidRPr="00D87184">
              <w:rPr>
                <w:lang w:val="bs-Latn-BA"/>
              </w:rPr>
              <w:t xml:space="preserve"> (</w:t>
            </w:r>
            <w:r w:rsidR="004644DD">
              <w:rPr>
                <w:lang w:val="bs-Latn-BA"/>
              </w:rPr>
              <w:t xml:space="preserve">Branislav Stipanić, </w:t>
            </w:r>
            <w:r w:rsidRPr="00D87184">
              <w:rPr>
                <w:lang w:val="bs-Latn-BA"/>
              </w:rPr>
              <w:t xml:space="preserve">Dragan Buđevac, Beograd, </w:t>
            </w:r>
            <w:r w:rsidR="004644DD">
              <w:rPr>
                <w:lang w:val="bs-Latn-BA"/>
              </w:rPr>
              <w:t>1989</w:t>
            </w:r>
            <w:r w:rsidRPr="00D87184">
              <w:rPr>
                <w:lang w:val="bs-Latn-BA"/>
              </w:rPr>
              <w:t>).</w:t>
            </w:r>
          </w:p>
          <w:p w:rsidR="004C2E28" w:rsidRPr="00D87184" w:rsidRDefault="004C2E28" w:rsidP="004C2E28">
            <w:pPr>
              <w:pStyle w:val="tabela33"/>
              <w:numPr>
                <w:ilvl w:val="0"/>
                <w:numId w:val="17"/>
              </w:numPr>
              <w:rPr>
                <w:lang w:val="bs-Latn-BA"/>
              </w:rPr>
            </w:pPr>
            <w:r>
              <w:rPr>
                <w:lang w:val="bs-Latn-BA"/>
              </w:rPr>
              <w:t>EN 1993-1-</w:t>
            </w:r>
            <w:r w:rsidR="004644DD">
              <w:rPr>
                <w:lang w:val="bs-Latn-BA"/>
              </w:rPr>
              <w:t>1</w:t>
            </w:r>
            <w:r>
              <w:rPr>
                <w:lang w:val="bs-Latn-BA"/>
              </w:rPr>
              <w:t>:2006 ;E</w:t>
            </w:r>
            <w:r w:rsidR="004644DD">
              <w:rPr>
                <w:lang w:val="bs-Latn-BA"/>
              </w:rPr>
              <w:t>U</w:t>
            </w:r>
            <w:r>
              <w:rPr>
                <w:lang w:val="bs-Latn-BA"/>
              </w:rPr>
              <w:t xml:space="preserve">ROKOD </w:t>
            </w:r>
            <w:r w:rsidR="004644DD">
              <w:rPr>
                <w:lang w:val="bs-Latn-BA"/>
              </w:rPr>
              <w:t>1</w:t>
            </w:r>
            <w:r>
              <w:rPr>
                <w:lang w:val="bs-Latn-BA"/>
              </w:rPr>
              <w:t xml:space="preserve">; </w:t>
            </w:r>
            <w:r w:rsidR="004644DD">
              <w:rPr>
                <w:lang w:val="bs-Latn-BA"/>
              </w:rPr>
              <w:t>Osnove proračuna i dejstva na konstrukcije</w:t>
            </w:r>
            <w:r>
              <w:rPr>
                <w:lang w:val="bs-Latn-BA"/>
              </w:rPr>
              <w:t>; D</w:t>
            </w:r>
            <w:r w:rsidR="004644DD">
              <w:rPr>
                <w:lang w:val="bs-Latn-BA"/>
              </w:rPr>
              <w:t>i</w:t>
            </w:r>
            <w:r>
              <w:rPr>
                <w:lang w:val="bs-Latn-BA"/>
              </w:rPr>
              <w:t xml:space="preserve">o </w:t>
            </w:r>
            <w:r w:rsidR="004644DD">
              <w:rPr>
                <w:lang w:val="bs-Latn-BA"/>
              </w:rPr>
              <w:t>3</w:t>
            </w:r>
            <w:r>
              <w:rPr>
                <w:lang w:val="bs-Latn-BA"/>
              </w:rPr>
              <w:t xml:space="preserve">: </w:t>
            </w:r>
            <w:r w:rsidR="004644DD">
              <w:rPr>
                <w:lang w:val="bs-Latn-BA"/>
              </w:rPr>
              <w:t>Saobračajna opterećenja na mostove.</w:t>
            </w:r>
          </w:p>
          <w:p w:rsidR="004E4924" w:rsidRPr="001E70E7" w:rsidRDefault="004644DD" w:rsidP="004644DD">
            <w:pPr>
              <w:pStyle w:val="ListParagraph"/>
              <w:numPr>
                <w:ilvl w:val="0"/>
                <w:numId w:val="17"/>
              </w:numPr>
              <w:rPr>
                <w:rFonts w:cs="Tahoma"/>
              </w:rPr>
            </w:pPr>
            <w:r w:rsidRPr="004644DD">
              <w:rPr>
                <w:rFonts w:cs="Tahoma"/>
                <w:i w:val="0"/>
                <w:smallCaps w:val="0"/>
              </w:rPr>
              <w:t xml:space="preserve">EN 1993-1-3:2006 ;EUROKOD </w:t>
            </w:r>
            <w:r>
              <w:rPr>
                <w:rFonts w:cs="Tahoma"/>
                <w:i w:val="0"/>
                <w:smallCaps w:val="0"/>
              </w:rPr>
              <w:t>3</w:t>
            </w:r>
            <w:r w:rsidRPr="004644DD">
              <w:rPr>
                <w:rFonts w:cs="Tahoma"/>
                <w:i w:val="0"/>
                <w:smallCaps w:val="0"/>
              </w:rPr>
              <w:t xml:space="preserve">; </w:t>
            </w:r>
            <w:r>
              <w:rPr>
                <w:rFonts w:cs="Tahoma"/>
                <w:i w:val="0"/>
                <w:smallCaps w:val="0"/>
              </w:rPr>
              <w:t>Projektovanje čeličnih konstrukcija</w:t>
            </w:r>
            <w:r w:rsidRPr="004644DD">
              <w:rPr>
                <w:rFonts w:cs="Tahoma"/>
                <w:i w:val="0"/>
                <w:smallCaps w:val="0"/>
              </w:rPr>
              <w:t xml:space="preserve">; Dio </w:t>
            </w:r>
            <w:r>
              <w:rPr>
                <w:rFonts w:cs="Tahoma"/>
                <w:i w:val="0"/>
                <w:smallCaps w:val="0"/>
              </w:rPr>
              <w:t>2</w:t>
            </w:r>
            <w:r w:rsidRPr="004644DD">
              <w:rPr>
                <w:rFonts w:cs="Tahoma"/>
                <w:i w:val="0"/>
                <w:smallCaps w:val="0"/>
              </w:rPr>
              <w:t xml:space="preserve">: </w:t>
            </w:r>
            <w:r>
              <w:rPr>
                <w:rFonts w:cs="Tahoma"/>
                <w:i w:val="0"/>
                <w:smallCaps w:val="0"/>
              </w:rPr>
              <w:t>Čelični mostovi</w:t>
            </w:r>
            <w:r w:rsidRPr="004644DD">
              <w:rPr>
                <w:rFonts w:cs="Tahoma"/>
                <w:i w:val="0"/>
                <w:smallCaps w:val="0"/>
              </w:rPr>
              <w:t>.</w:t>
            </w:r>
          </w:p>
        </w:tc>
      </w:tr>
      <w:tr w:rsidR="004E4924" w:rsidTr="004C2E28">
        <w:trPr>
          <w:cantSplit/>
          <w:trHeight w:hRule="exact" w:val="2436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noWrap/>
          </w:tcPr>
          <w:p w:rsidR="00EE7D58" w:rsidRDefault="00EE7D58" w:rsidP="00EE7D58">
            <w:pPr>
              <w:pStyle w:val="tabela11"/>
            </w:pPr>
            <w:r w:rsidRPr="00216498">
              <w:rPr>
                <w:sz w:val="18"/>
              </w:rPr>
              <w:t>N</w:t>
            </w:r>
            <w:r>
              <w:t>ačin polaganja ispita</w:t>
            </w:r>
          </w:p>
          <w:tbl>
            <w:tblPr>
              <w:tblW w:w="6588" w:type="dxa"/>
              <w:tblInd w:w="2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0"/>
              <w:gridCol w:w="2358"/>
            </w:tblGrid>
            <w:tr w:rsidR="00EE7D58" w:rsidTr="0026570C">
              <w:tc>
                <w:tcPr>
                  <w:tcW w:w="4230" w:type="dxa"/>
                </w:tcPr>
                <w:p w:rsidR="00EE7D58" w:rsidRDefault="00EE7D58" w:rsidP="0026570C">
                  <w:pPr>
                    <w:pStyle w:val="tabela44"/>
                    <w:numPr>
                      <w:ilvl w:val="0"/>
                      <w:numId w:val="0"/>
                    </w:numPr>
                    <w:tabs>
                      <w:tab w:val="num" w:pos="360"/>
                    </w:tabs>
                  </w:pPr>
                  <w:r>
                    <w:t>Izrada elaborata</w:t>
                  </w:r>
                </w:p>
              </w:tc>
              <w:tc>
                <w:tcPr>
                  <w:tcW w:w="2358" w:type="dxa"/>
                </w:tcPr>
                <w:p w:rsidR="00EE7D58" w:rsidRDefault="001E70E7" w:rsidP="00B63A21">
                  <w:pPr>
                    <w:pStyle w:val="tabela44"/>
                    <w:numPr>
                      <w:ilvl w:val="0"/>
                      <w:numId w:val="0"/>
                    </w:numPr>
                    <w:tabs>
                      <w:tab w:val="num" w:pos="360"/>
                    </w:tabs>
                  </w:pPr>
                  <w:r>
                    <w:t>3</w:t>
                  </w:r>
                  <w:r w:rsidR="00B63A21">
                    <w:t>0</w:t>
                  </w:r>
                  <w:r>
                    <w:t xml:space="preserve">  </w:t>
                  </w:r>
                  <w:r w:rsidR="00EE7D58">
                    <w:t>poena</w:t>
                  </w:r>
                </w:p>
              </w:tc>
            </w:tr>
            <w:tr w:rsidR="00EE7D58" w:rsidTr="0026570C">
              <w:tc>
                <w:tcPr>
                  <w:tcW w:w="4230" w:type="dxa"/>
                </w:tcPr>
                <w:p w:rsidR="00EE7D58" w:rsidRDefault="001E70E7" w:rsidP="0026570C">
                  <w:pPr>
                    <w:pStyle w:val="tabela44"/>
                    <w:numPr>
                      <w:ilvl w:val="0"/>
                      <w:numId w:val="0"/>
                    </w:numPr>
                    <w:tabs>
                      <w:tab w:val="num" w:pos="360"/>
                    </w:tabs>
                  </w:pPr>
                  <w:r>
                    <w:t>T</w:t>
                  </w:r>
                  <w:r w:rsidR="00EE7D58">
                    <w:t>est</w:t>
                  </w:r>
                </w:p>
              </w:tc>
              <w:tc>
                <w:tcPr>
                  <w:tcW w:w="2358" w:type="dxa"/>
                </w:tcPr>
                <w:p w:rsidR="00EE7D58" w:rsidRDefault="001E70E7" w:rsidP="004C2E28">
                  <w:pPr>
                    <w:pStyle w:val="tabela44"/>
                    <w:numPr>
                      <w:ilvl w:val="0"/>
                      <w:numId w:val="0"/>
                    </w:numPr>
                    <w:tabs>
                      <w:tab w:val="num" w:pos="360"/>
                    </w:tabs>
                  </w:pPr>
                  <w:r>
                    <w:t>2</w:t>
                  </w:r>
                  <w:r w:rsidR="004C2E28">
                    <w:t>0</w:t>
                  </w:r>
                  <w:r w:rsidR="00EE7D58">
                    <w:t xml:space="preserve">  poena</w:t>
                  </w:r>
                </w:p>
              </w:tc>
            </w:tr>
            <w:tr w:rsidR="00EE7D58" w:rsidTr="0026570C">
              <w:tc>
                <w:tcPr>
                  <w:tcW w:w="4230" w:type="dxa"/>
                </w:tcPr>
                <w:p w:rsidR="00EE7D58" w:rsidRDefault="00EE7D58" w:rsidP="0026570C">
                  <w:pPr>
                    <w:pStyle w:val="tabela44"/>
                    <w:numPr>
                      <w:ilvl w:val="0"/>
                      <w:numId w:val="0"/>
                    </w:numPr>
                    <w:tabs>
                      <w:tab w:val="num" w:pos="360"/>
                    </w:tabs>
                  </w:pPr>
                  <w:r>
                    <w:t>Pismeni dio završnog ispita</w:t>
                  </w:r>
                </w:p>
              </w:tc>
              <w:tc>
                <w:tcPr>
                  <w:tcW w:w="2358" w:type="dxa"/>
                </w:tcPr>
                <w:p w:rsidR="00EE7D58" w:rsidRDefault="00EE7D58" w:rsidP="00B63A21">
                  <w:pPr>
                    <w:pStyle w:val="tabela44"/>
                    <w:numPr>
                      <w:ilvl w:val="0"/>
                      <w:numId w:val="0"/>
                    </w:numPr>
                    <w:tabs>
                      <w:tab w:val="num" w:pos="360"/>
                    </w:tabs>
                  </w:pPr>
                  <w:r>
                    <w:t>2</w:t>
                  </w:r>
                  <w:r w:rsidR="004C2E28">
                    <w:t>5</w:t>
                  </w:r>
                  <w:r w:rsidR="00B63A21">
                    <w:t xml:space="preserve"> </w:t>
                  </w:r>
                  <w:r>
                    <w:t>poena</w:t>
                  </w:r>
                </w:p>
              </w:tc>
            </w:tr>
            <w:tr w:rsidR="00EE7D58" w:rsidTr="0026570C">
              <w:tc>
                <w:tcPr>
                  <w:tcW w:w="4230" w:type="dxa"/>
                </w:tcPr>
                <w:p w:rsidR="00EE7D58" w:rsidRDefault="00EE7D58" w:rsidP="0026570C">
                  <w:pPr>
                    <w:pStyle w:val="tabela44"/>
                    <w:numPr>
                      <w:ilvl w:val="0"/>
                      <w:numId w:val="0"/>
                    </w:numPr>
                    <w:tabs>
                      <w:tab w:val="num" w:pos="360"/>
                    </w:tabs>
                  </w:pPr>
                  <w:r>
                    <w:t>Usmeni dio završnog ispita</w:t>
                  </w:r>
                </w:p>
              </w:tc>
              <w:tc>
                <w:tcPr>
                  <w:tcW w:w="2358" w:type="dxa"/>
                </w:tcPr>
                <w:p w:rsidR="00EE7D58" w:rsidRDefault="00EE7D58" w:rsidP="00B63A21">
                  <w:pPr>
                    <w:pStyle w:val="tabela44"/>
                    <w:numPr>
                      <w:ilvl w:val="0"/>
                      <w:numId w:val="0"/>
                    </w:numPr>
                    <w:tabs>
                      <w:tab w:val="num" w:pos="360"/>
                    </w:tabs>
                  </w:pPr>
                  <w:r>
                    <w:t>2</w:t>
                  </w:r>
                  <w:r w:rsidR="00B63A21">
                    <w:t xml:space="preserve">5 </w:t>
                  </w:r>
                  <w:r>
                    <w:t>poena</w:t>
                  </w:r>
                </w:p>
              </w:tc>
            </w:tr>
          </w:tbl>
          <w:p w:rsidR="004E4924" w:rsidRDefault="00EE7D58" w:rsidP="001E70E7">
            <w:pPr>
              <w:pStyle w:val="tabela22"/>
              <w:jc w:val="left"/>
            </w:pPr>
            <w:r>
              <w:t>Za polaganje završnog dijela  ispita potrebno je ostvariti najmanje 5</w:t>
            </w:r>
            <w:r w:rsidR="001E70E7">
              <w:t>5</w:t>
            </w:r>
            <w:r>
              <w:t xml:space="preserve">% poena na elaboratu i </w:t>
            </w:r>
            <w:r w:rsidR="001E70E7">
              <w:t>testu</w:t>
            </w:r>
            <w:r>
              <w:t>.</w:t>
            </w:r>
          </w:p>
        </w:tc>
      </w:tr>
    </w:tbl>
    <w:p w:rsidR="00434E19" w:rsidRDefault="00434E19" w:rsidP="004E4924"/>
    <w:p w:rsidR="004644DD" w:rsidRDefault="004644DD" w:rsidP="004E4924"/>
    <w:p w:rsidR="00AA7066" w:rsidRDefault="00AA7066" w:rsidP="004E4924"/>
    <w:sectPr w:rsidR="00AA7066" w:rsidSect="004E492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31C"/>
    <w:multiLevelType w:val="hybridMultilevel"/>
    <w:tmpl w:val="9BD4A3EC"/>
    <w:lvl w:ilvl="0" w:tplc="3576795A">
      <w:start w:val="1"/>
      <w:numFmt w:val="bullet"/>
      <w:pStyle w:val="tabela3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042F7"/>
    <w:multiLevelType w:val="hybridMultilevel"/>
    <w:tmpl w:val="813E93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D07E2"/>
    <w:multiLevelType w:val="hybridMultilevel"/>
    <w:tmpl w:val="16E2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7F41"/>
    <w:multiLevelType w:val="hybridMultilevel"/>
    <w:tmpl w:val="593E2484"/>
    <w:lvl w:ilvl="0" w:tplc="08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3E231A7"/>
    <w:multiLevelType w:val="hybridMultilevel"/>
    <w:tmpl w:val="3E3A8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466CF"/>
    <w:multiLevelType w:val="hybridMultilevel"/>
    <w:tmpl w:val="C4D4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3F30"/>
    <w:multiLevelType w:val="hybridMultilevel"/>
    <w:tmpl w:val="A080E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027B1"/>
    <w:multiLevelType w:val="hybridMultilevel"/>
    <w:tmpl w:val="06C2A43C"/>
    <w:lvl w:ilvl="0" w:tplc="3576795A">
      <w:start w:val="1"/>
      <w:numFmt w:val="decimal"/>
      <w:pStyle w:val="tabela44"/>
      <w:lvlText w:val="%1."/>
      <w:lvlJc w:val="left"/>
      <w:pPr>
        <w:tabs>
          <w:tab w:val="num" w:pos="480"/>
        </w:tabs>
        <w:ind w:left="47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vertAlign w:val="baseline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vertAlign w:val="baseline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4772B"/>
    <w:multiLevelType w:val="hybridMultilevel"/>
    <w:tmpl w:val="19C86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36D4C"/>
    <w:multiLevelType w:val="hybridMultilevel"/>
    <w:tmpl w:val="72DCE7C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5A350CE"/>
    <w:multiLevelType w:val="hybridMultilevel"/>
    <w:tmpl w:val="8F145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C2D18"/>
    <w:multiLevelType w:val="hybridMultilevel"/>
    <w:tmpl w:val="282211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7"/>
  </w:num>
  <w:num w:numId="14">
    <w:abstractNumId w:val="4"/>
  </w:num>
  <w:num w:numId="15">
    <w:abstractNumId w:val="11"/>
  </w:num>
  <w:num w:numId="16">
    <w:abstractNumId w:val="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24"/>
    <w:rsid w:val="00033B51"/>
    <w:rsid w:val="000B595E"/>
    <w:rsid w:val="000C45C6"/>
    <w:rsid w:val="001529CD"/>
    <w:rsid w:val="001970B8"/>
    <w:rsid w:val="001E70E7"/>
    <w:rsid w:val="00205B57"/>
    <w:rsid w:val="00212440"/>
    <w:rsid w:val="00213DA8"/>
    <w:rsid w:val="002256B5"/>
    <w:rsid w:val="00264F63"/>
    <w:rsid w:val="0026570C"/>
    <w:rsid w:val="002C36F2"/>
    <w:rsid w:val="003407CB"/>
    <w:rsid w:val="003F5BD2"/>
    <w:rsid w:val="00410A63"/>
    <w:rsid w:val="00434E19"/>
    <w:rsid w:val="004644DD"/>
    <w:rsid w:val="0047472E"/>
    <w:rsid w:val="00474912"/>
    <w:rsid w:val="00484822"/>
    <w:rsid w:val="004C2E28"/>
    <w:rsid w:val="004E4924"/>
    <w:rsid w:val="00524739"/>
    <w:rsid w:val="00604018"/>
    <w:rsid w:val="006A3F86"/>
    <w:rsid w:val="00740369"/>
    <w:rsid w:val="0075179A"/>
    <w:rsid w:val="007A1FB3"/>
    <w:rsid w:val="007D1929"/>
    <w:rsid w:val="00812A1E"/>
    <w:rsid w:val="00847264"/>
    <w:rsid w:val="008A7386"/>
    <w:rsid w:val="008B3525"/>
    <w:rsid w:val="008D608C"/>
    <w:rsid w:val="00930E31"/>
    <w:rsid w:val="00941C18"/>
    <w:rsid w:val="00975A04"/>
    <w:rsid w:val="009D50E5"/>
    <w:rsid w:val="00A25BEF"/>
    <w:rsid w:val="00A27C2F"/>
    <w:rsid w:val="00A27E58"/>
    <w:rsid w:val="00A56F7D"/>
    <w:rsid w:val="00A824CB"/>
    <w:rsid w:val="00AA1C4C"/>
    <w:rsid w:val="00AA7066"/>
    <w:rsid w:val="00AE0658"/>
    <w:rsid w:val="00B055B0"/>
    <w:rsid w:val="00B148A2"/>
    <w:rsid w:val="00B63A21"/>
    <w:rsid w:val="00BF77C5"/>
    <w:rsid w:val="00D451CD"/>
    <w:rsid w:val="00D56CF7"/>
    <w:rsid w:val="00D810A6"/>
    <w:rsid w:val="00DC23D2"/>
    <w:rsid w:val="00E13740"/>
    <w:rsid w:val="00EE7D58"/>
    <w:rsid w:val="00F36488"/>
    <w:rsid w:val="00F3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a1"/>
    <w:qFormat/>
    <w:rsid w:val="004E4924"/>
    <w:pPr>
      <w:spacing w:before="60" w:after="60" w:line="240" w:lineRule="auto"/>
    </w:pPr>
    <w:rPr>
      <w:rFonts w:ascii="Tahoma" w:eastAsia="Times New Roman" w:hAnsi="Tahoma" w:cs="Times New Roman"/>
      <w:i/>
      <w:smallCaps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11">
    <w:name w:val="tabela11"/>
    <w:basedOn w:val="Normal"/>
    <w:rsid w:val="004E4924"/>
    <w:pPr>
      <w:keepNext/>
      <w:keepLines/>
      <w:suppressLineNumbers/>
    </w:pPr>
    <w:rPr>
      <w:rFonts w:cs="Arial"/>
      <w:b/>
      <w:caps/>
      <w:smallCaps w:val="0"/>
      <w:sz w:val="16"/>
    </w:rPr>
  </w:style>
  <w:style w:type="paragraph" w:customStyle="1" w:styleId="tabela22">
    <w:name w:val="tabela22"/>
    <w:basedOn w:val="Normal"/>
    <w:rsid w:val="004E4924"/>
    <w:pPr>
      <w:jc w:val="center"/>
    </w:pPr>
    <w:rPr>
      <w:i w:val="0"/>
      <w:smallCaps w:val="0"/>
    </w:rPr>
  </w:style>
  <w:style w:type="paragraph" w:customStyle="1" w:styleId="tabela33">
    <w:name w:val="tabela33"/>
    <w:basedOn w:val="tabela22"/>
    <w:rsid w:val="004E4924"/>
    <w:pPr>
      <w:numPr>
        <w:numId w:val="1"/>
      </w:numPr>
      <w:spacing w:after="0"/>
      <w:jc w:val="left"/>
    </w:pPr>
  </w:style>
  <w:style w:type="paragraph" w:customStyle="1" w:styleId="tabela44">
    <w:name w:val="tabela44"/>
    <w:basedOn w:val="tabela22"/>
    <w:rsid w:val="004E4924"/>
    <w:pPr>
      <w:numPr>
        <w:numId w:val="2"/>
      </w:numPr>
      <w:jc w:val="left"/>
    </w:pPr>
  </w:style>
  <w:style w:type="paragraph" w:customStyle="1" w:styleId="NASLOV">
    <w:name w:val="NASLOV"/>
    <w:basedOn w:val="tabela22"/>
    <w:rsid w:val="004E4924"/>
    <w:rPr>
      <w:b/>
      <w:i/>
      <w:caps/>
    </w:rPr>
  </w:style>
  <w:style w:type="paragraph" w:customStyle="1" w:styleId="Styletabela11Centered1">
    <w:name w:val="Style tabela11 + Centered1"/>
    <w:basedOn w:val="tabela11"/>
    <w:rsid w:val="004E4924"/>
    <w:pPr>
      <w:jc w:val="center"/>
    </w:pPr>
  </w:style>
  <w:style w:type="table" w:styleId="TableGrid">
    <w:name w:val="Table Grid"/>
    <w:basedOn w:val="TableNormal"/>
    <w:uiPriority w:val="59"/>
    <w:rsid w:val="008A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79A"/>
    <w:pPr>
      <w:ind w:left="720"/>
      <w:contextualSpacing/>
    </w:pPr>
  </w:style>
  <w:style w:type="paragraph" w:customStyle="1" w:styleId="Styletabela11Centered">
    <w:name w:val="Style tabela11 + Centered"/>
    <w:basedOn w:val="tabela11"/>
    <w:rsid w:val="003407CB"/>
    <w:pPr>
      <w:shd w:val="clear" w:color="auto" w:fill="D9D9D9"/>
      <w:jc w:val="center"/>
    </w:pPr>
    <w:rPr>
      <w:rFonts w:ascii="Arial" w:hAnsi="Arial"/>
      <w:caps w:val="0"/>
      <w:smallCaps/>
      <w:sz w:val="22"/>
    </w:rPr>
  </w:style>
  <w:style w:type="paragraph" w:styleId="Header">
    <w:name w:val="header"/>
    <w:basedOn w:val="Normal"/>
    <w:link w:val="HeaderChar"/>
    <w:rsid w:val="003407CB"/>
    <w:pPr>
      <w:pBdr>
        <w:bottom w:val="single" w:sz="8" w:space="1" w:color="000000"/>
      </w:pBdr>
      <w:tabs>
        <w:tab w:val="center" w:pos="4536"/>
        <w:tab w:val="right" w:pos="9072"/>
      </w:tabs>
    </w:pPr>
    <w:rPr>
      <w:rFonts w:ascii="Arial" w:hAnsi="Arial"/>
      <w:i w:val="0"/>
      <w:sz w:val="16"/>
    </w:rPr>
  </w:style>
  <w:style w:type="character" w:customStyle="1" w:styleId="HeaderChar">
    <w:name w:val="Header Char"/>
    <w:basedOn w:val="DefaultParagraphFont"/>
    <w:link w:val="Header"/>
    <w:rsid w:val="003407CB"/>
    <w:rPr>
      <w:rFonts w:ascii="Arial" w:eastAsia="Times New Roman" w:hAnsi="Arial" w:cs="Times New Roman"/>
      <w:smallCaps/>
      <w:noProof/>
      <w:sz w:val="16"/>
      <w:szCs w:val="24"/>
    </w:rPr>
  </w:style>
  <w:style w:type="paragraph" w:styleId="BodyText">
    <w:name w:val="Body Text"/>
    <w:basedOn w:val="Normal"/>
    <w:link w:val="BodyTextChar"/>
    <w:rsid w:val="00212440"/>
    <w:pPr>
      <w:spacing w:before="0" w:after="0" w:line="360" w:lineRule="auto"/>
      <w:jc w:val="both"/>
    </w:pPr>
    <w:rPr>
      <w:rFonts w:ascii="Swis721 LtEx BT" w:hAnsi="Swis721 LtEx BT"/>
      <w:i w:val="0"/>
      <w:smallCaps w:val="0"/>
      <w:noProof w:val="0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212440"/>
    <w:rPr>
      <w:rFonts w:ascii="Swis721 LtEx BT" w:eastAsia="Times New Roman" w:hAnsi="Swis721 LtEx BT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rsid w:val="00B63A21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B63A21"/>
    <w:rPr>
      <w:rFonts w:ascii="Arial" w:eastAsia="Times New Roman" w:hAnsi="Arial" w:cs="Times New Roman"/>
      <w:i/>
      <w:smallCap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a1"/>
    <w:qFormat/>
    <w:rsid w:val="004E4924"/>
    <w:pPr>
      <w:spacing w:before="60" w:after="60" w:line="240" w:lineRule="auto"/>
    </w:pPr>
    <w:rPr>
      <w:rFonts w:ascii="Tahoma" w:eastAsia="Times New Roman" w:hAnsi="Tahoma" w:cs="Times New Roman"/>
      <w:i/>
      <w:smallCaps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11">
    <w:name w:val="tabela11"/>
    <w:basedOn w:val="Normal"/>
    <w:rsid w:val="004E4924"/>
    <w:pPr>
      <w:keepNext/>
      <w:keepLines/>
      <w:suppressLineNumbers/>
    </w:pPr>
    <w:rPr>
      <w:rFonts w:cs="Arial"/>
      <w:b/>
      <w:caps/>
      <w:smallCaps w:val="0"/>
      <w:sz w:val="16"/>
    </w:rPr>
  </w:style>
  <w:style w:type="paragraph" w:customStyle="1" w:styleId="tabela22">
    <w:name w:val="tabela22"/>
    <w:basedOn w:val="Normal"/>
    <w:rsid w:val="004E4924"/>
    <w:pPr>
      <w:jc w:val="center"/>
    </w:pPr>
    <w:rPr>
      <w:i w:val="0"/>
      <w:smallCaps w:val="0"/>
    </w:rPr>
  </w:style>
  <w:style w:type="paragraph" w:customStyle="1" w:styleId="tabela33">
    <w:name w:val="tabela33"/>
    <w:basedOn w:val="tabela22"/>
    <w:rsid w:val="004E4924"/>
    <w:pPr>
      <w:numPr>
        <w:numId w:val="1"/>
      </w:numPr>
      <w:spacing w:after="0"/>
      <w:jc w:val="left"/>
    </w:pPr>
  </w:style>
  <w:style w:type="paragraph" w:customStyle="1" w:styleId="tabela44">
    <w:name w:val="tabela44"/>
    <w:basedOn w:val="tabela22"/>
    <w:rsid w:val="004E4924"/>
    <w:pPr>
      <w:numPr>
        <w:numId w:val="2"/>
      </w:numPr>
      <w:jc w:val="left"/>
    </w:pPr>
  </w:style>
  <w:style w:type="paragraph" w:customStyle="1" w:styleId="NASLOV">
    <w:name w:val="NASLOV"/>
    <w:basedOn w:val="tabela22"/>
    <w:rsid w:val="004E4924"/>
    <w:rPr>
      <w:b/>
      <w:i/>
      <w:caps/>
    </w:rPr>
  </w:style>
  <w:style w:type="paragraph" w:customStyle="1" w:styleId="Styletabela11Centered1">
    <w:name w:val="Style tabela11 + Centered1"/>
    <w:basedOn w:val="tabela11"/>
    <w:rsid w:val="004E4924"/>
    <w:pPr>
      <w:jc w:val="center"/>
    </w:pPr>
  </w:style>
  <w:style w:type="table" w:styleId="TableGrid">
    <w:name w:val="Table Grid"/>
    <w:basedOn w:val="TableNormal"/>
    <w:uiPriority w:val="59"/>
    <w:rsid w:val="008A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79A"/>
    <w:pPr>
      <w:ind w:left="720"/>
      <w:contextualSpacing/>
    </w:pPr>
  </w:style>
  <w:style w:type="paragraph" w:customStyle="1" w:styleId="Styletabela11Centered">
    <w:name w:val="Style tabela11 + Centered"/>
    <w:basedOn w:val="tabela11"/>
    <w:rsid w:val="003407CB"/>
    <w:pPr>
      <w:shd w:val="clear" w:color="auto" w:fill="D9D9D9"/>
      <w:jc w:val="center"/>
    </w:pPr>
    <w:rPr>
      <w:rFonts w:ascii="Arial" w:hAnsi="Arial"/>
      <w:caps w:val="0"/>
      <w:smallCaps/>
      <w:sz w:val="22"/>
    </w:rPr>
  </w:style>
  <w:style w:type="paragraph" w:styleId="Header">
    <w:name w:val="header"/>
    <w:basedOn w:val="Normal"/>
    <w:link w:val="HeaderChar"/>
    <w:rsid w:val="003407CB"/>
    <w:pPr>
      <w:pBdr>
        <w:bottom w:val="single" w:sz="8" w:space="1" w:color="000000"/>
      </w:pBdr>
      <w:tabs>
        <w:tab w:val="center" w:pos="4536"/>
        <w:tab w:val="right" w:pos="9072"/>
      </w:tabs>
    </w:pPr>
    <w:rPr>
      <w:rFonts w:ascii="Arial" w:hAnsi="Arial"/>
      <w:i w:val="0"/>
      <w:sz w:val="16"/>
    </w:rPr>
  </w:style>
  <w:style w:type="character" w:customStyle="1" w:styleId="HeaderChar">
    <w:name w:val="Header Char"/>
    <w:basedOn w:val="DefaultParagraphFont"/>
    <w:link w:val="Header"/>
    <w:rsid w:val="003407CB"/>
    <w:rPr>
      <w:rFonts w:ascii="Arial" w:eastAsia="Times New Roman" w:hAnsi="Arial" w:cs="Times New Roman"/>
      <w:smallCaps/>
      <w:noProof/>
      <w:sz w:val="16"/>
      <w:szCs w:val="24"/>
    </w:rPr>
  </w:style>
  <w:style w:type="paragraph" w:styleId="BodyText">
    <w:name w:val="Body Text"/>
    <w:basedOn w:val="Normal"/>
    <w:link w:val="BodyTextChar"/>
    <w:rsid w:val="00212440"/>
    <w:pPr>
      <w:spacing w:before="0" w:after="0" w:line="360" w:lineRule="auto"/>
      <w:jc w:val="both"/>
    </w:pPr>
    <w:rPr>
      <w:rFonts w:ascii="Swis721 LtEx BT" w:hAnsi="Swis721 LtEx BT"/>
      <w:i w:val="0"/>
      <w:smallCaps w:val="0"/>
      <w:noProof w:val="0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212440"/>
    <w:rPr>
      <w:rFonts w:ascii="Swis721 LtEx BT" w:eastAsia="Times New Roman" w:hAnsi="Swis721 LtEx BT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rsid w:val="00B63A21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B63A21"/>
    <w:rPr>
      <w:rFonts w:ascii="Arial" w:eastAsia="Times New Roman" w:hAnsi="Arial" w:cs="Times New Roman"/>
      <w:i/>
      <w:smallCap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Dolarevic</dc:creator>
  <cp:lastModifiedBy>Ismar Imamović</cp:lastModifiedBy>
  <cp:revision>4</cp:revision>
  <dcterms:created xsi:type="dcterms:W3CDTF">2018-06-27T06:51:00Z</dcterms:created>
  <dcterms:modified xsi:type="dcterms:W3CDTF">2021-10-12T08:55:00Z</dcterms:modified>
</cp:coreProperties>
</file>